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0158" w14:textId="77777777" w:rsidR="00713B53" w:rsidRDefault="00713B53" w:rsidP="00713B53">
      <w:pPr>
        <w:pStyle w:val="Titel"/>
      </w:pPr>
      <w:r>
        <w:t>Außenwandverkleidung als waagerechte Fassadenverkleidung</w:t>
      </w:r>
    </w:p>
    <w:p w14:paraId="2A999D0F" w14:textId="77777777" w:rsidR="00713B53" w:rsidRDefault="00713B53" w:rsidP="00713B53">
      <w:pPr>
        <w:rPr>
          <w:rFonts w:ascii="Arial" w:hAnsi="Arial" w:cs="Arial"/>
          <w:sz w:val="22"/>
        </w:rPr>
      </w:pPr>
    </w:p>
    <w:p w14:paraId="622B146D" w14:textId="7FE3AC20" w:rsidR="00713B53" w:rsidRDefault="00713B53" w:rsidP="00713B53">
      <w:r>
        <w:rPr>
          <w:rFonts w:ascii="Arial" w:hAnsi="Arial" w:cs="Arial"/>
          <w:b/>
          <w:sz w:val="22"/>
        </w:rPr>
        <w:t>Produkt: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DURApatina Glattkant</w:t>
      </w:r>
    </w:p>
    <w:p w14:paraId="29BB7A7B" w14:textId="77777777" w:rsidR="00713B53" w:rsidRDefault="00713B53" w:rsidP="00713B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8569535" w14:textId="77777777" w:rsidR="00713B53" w:rsidRDefault="00713B53" w:rsidP="00713B53">
      <w:pPr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Profilquerschnitt </w:t>
      </w:r>
      <w:r>
        <w:rPr>
          <w:rFonts w:ascii="Arial" w:hAnsi="Arial" w:cs="Arial"/>
          <w:sz w:val="22"/>
        </w:rPr>
        <w:tab/>
        <w:t>21x116mm / 21x140mm</w:t>
      </w:r>
    </w:p>
    <w:p w14:paraId="4CA6C189" w14:textId="77777777" w:rsidR="00713B53" w:rsidRDefault="00713B53" w:rsidP="00713B53">
      <w:pPr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Standardlänge:</w:t>
      </w:r>
      <w:r>
        <w:rPr>
          <w:rFonts w:ascii="Arial" w:hAnsi="Arial" w:cs="Arial"/>
          <w:sz w:val="22"/>
        </w:rPr>
        <w:tab/>
        <w:t>5000mm</w:t>
      </w:r>
    </w:p>
    <w:p w14:paraId="345B6FD9" w14:textId="77777777" w:rsidR="00713B53" w:rsidRDefault="00713B53" w:rsidP="00713B53"/>
    <w:p w14:paraId="32DEB1D2" w14:textId="77777777" w:rsidR="00713B53" w:rsidRDefault="00713B53" w:rsidP="00713B53">
      <w:pPr>
        <w:pStyle w:val="Textbodyindent"/>
      </w:pPr>
      <w:r>
        <w:tab/>
      </w:r>
      <w:r>
        <w:tab/>
        <w:t>als Glattkantleiste in Standardqualität „Selekt“</w:t>
      </w:r>
    </w:p>
    <w:p w14:paraId="2458A4E6" w14:textId="77777777" w:rsidR="00713B53" w:rsidRDefault="00713B53" w:rsidP="00713B53"/>
    <w:p w14:paraId="7A613F01" w14:textId="24237DB1" w:rsidR="00713B53" w:rsidRDefault="00713B53" w:rsidP="00713B53">
      <w:pPr>
        <w:pStyle w:val="Textbodyindent"/>
        <w:ind w:left="2832" w:firstLine="3"/>
      </w:pPr>
      <w:r>
        <w:rPr>
          <w:sz w:val="22"/>
          <w:szCs w:val="22"/>
        </w:rPr>
        <w:t xml:space="preserve">die behandelte Massivholzfassade mit natürlichem Holzcharakter DURApatina Massivholzschalung Weisstanne mit feinem Bandsägeschnitt, mit der auf Leinölbasis entwickelten Vergrauungslasur und durch ein spezielles Floatbrushverfahren ins Holz eingearbeitet und somit </w:t>
      </w:r>
      <w:r>
        <w:rPr>
          <w:sz w:val="22"/>
          <w:szCs w:val="22"/>
          <w:u w:val="single"/>
        </w:rPr>
        <w:t>im Prinzip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wartungsfrei</w:t>
      </w:r>
      <w:r>
        <w:rPr>
          <w:sz w:val="22"/>
          <w:szCs w:val="22"/>
        </w:rPr>
        <w:t xml:space="preserve"> durchgehend gleichmäßig vorvergraut.</w:t>
      </w:r>
    </w:p>
    <w:p w14:paraId="7FBB06CA" w14:textId="1B111D2C" w:rsidR="00713B53" w:rsidRDefault="00713B53" w:rsidP="00713B53">
      <w:pPr>
        <w:ind w:left="2832" w:firstLine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Durch das Verfahren wird eine hohe Eindringtiefe bzw. hohe Einbringmenge </w:t>
      </w:r>
      <w:r w:rsidR="004A4DEC">
        <w:rPr>
          <w:rFonts w:ascii="Arial" w:hAnsi="Arial" w:cs="Arial"/>
          <w:sz w:val="22"/>
        </w:rPr>
        <w:t>erzielt</w:t>
      </w:r>
      <w:r>
        <w:rPr>
          <w:rFonts w:ascii="Arial" w:hAnsi="Arial" w:cs="Arial"/>
          <w:sz w:val="22"/>
        </w:rPr>
        <w:t>, und damit ein gleichmäßiges Holzbild.</w:t>
      </w:r>
    </w:p>
    <w:p w14:paraId="45007648" w14:textId="77777777" w:rsidR="00713B53" w:rsidRDefault="00713B53" w:rsidP="00713B53">
      <w:pPr>
        <w:ind w:left="2832" w:firstLine="3"/>
      </w:pPr>
      <w:r>
        <w:rPr>
          <w:rFonts w:ascii="Arial" w:hAnsi="Arial" w:cs="Arial"/>
          <w:sz w:val="22"/>
        </w:rPr>
        <w:t xml:space="preserve">Da das Material im Holz eingelagert wird entsteht </w:t>
      </w:r>
      <w:r>
        <w:rPr>
          <w:rFonts w:ascii="Arial" w:hAnsi="Arial" w:cs="Arial"/>
          <w:sz w:val="22"/>
          <w:u w:val="single"/>
        </w:rPr>
        <w:t>keine</w:t>
      </w:r>
      <w:r>
        <w:rPr>
          <w:rFonts w:ascii="Arial" w:hAnsi="Arial" w:cs="Arial"/>
          <w:sz w:val="22"/>
        </w:rPr>
        <w:t xml:space="preserve"> Oberflächenbeschichtung!</w:t>
      </w:r>
    </w:p>
    <w:p w14:paraId="0558CF96" w14:textId="2EE5C98E" w:rsidR="00713B53" w:rsidRDefault="00713B53" w:rsidP="00713B53">
      <w:pPr>
        <w:ind w:left="2832" w:firstLine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Astarme Qualität gem. Qualitätskriterien DURAsidings, Rift- </w:t>
      </w:r>
      <w:r w:rsidR="004A4DEC">
        <w:rPr>
          <w:rFonts w:ascii="Arial" w:hAnsi="Arial" w:cs="Arial"/>
          <w:sz w:val="22"/>
        </w:rPr>
        <w:t>bzw.</w:t>
      </w:r>
      <w:r>
        <w:rPr>
          <w:rFonts w:ascii="Arial" w:hAnsi="Arial" w:cs="Arial"/>
          <w:sz w:val="22"/>
        </w:rPr>
        <w:t xml:space="preserve"> Halbrifteinschnitt</w:t>
      </w:r>
    </w:p>
    <w:p w14:paraId="63DE9FA5" w14:textId="77777777" w:rsidR="00713B53" w:rsidRDefault="00713B53" w:rsidP="00713B53">
      <w:pPr>
        <w:ind w:left="2127" w:firstLine="709"/>
        <w:rPr>
          <w:rFonts w:ascii="Arial" w:hAnsi="Arial" w:cs="Arial"/>
          <w:sz w:val="22"/>
        </w:rPr>
      </w:pPr>
    </w:p>
    <w:p w14:paraId="6E9F5EDF" w14:textId="77777777" w:rsidR="00713B53" w:rsidRDefault="00713B53" w:rsidP="00713B53">
      <w:pPr>
        <w:widowControl w:val="0"/>
        <w:tabs>
          <w:tab w:val="left" w:pos="349"/>
        </w:tabs>
      </w:pPr>
      <w:r>
        <w:rPr>
          <w:rFonts w:ascii="Arial" w:hAnsi="Arial" w:cs="Arial"/>
          <w:bCs/>
          <w:sz w:val="22"/>
        </w:rPr>
        <w:t>Qualität: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Stark wasserabweisend</w:t>
      </w:r>
      <w:r>
        <w:rPr>
          <w:rFonts w:ascii="Arial" w:hAnsi="Arial" w:cs="Arial"/>
          <w:sz w:val="22"/>
        </w:rPr>
        <w:t xml:space="preserve"> durch Hydrophobierung</w:t>
      </w:r>
    </w:p>
    <w:p w14:paraId="73077A5C" w14:textId="77777777" w:rsidR="00713B53" w:rsidRDefault="00713B53" w:rsidP="00713B53">
      <w:pPr>
        <w:widowControl w:val="0"/>
        <w:numPr>
          <w:ilvl w:val="0"/>
          <w:numId w:val="2"/>
        </w:numPr>
        <w:tabs>
          <w:tab w:val="left" w:pos="-8148"/>
        </w:tabs>
        <w:suppressAutoHyphens/>
        <w:autoSpaceDN w:val="0"/>
        <w:textAlignment w:val="baseline"/>
      </w:pPr>
      <w:r>
        <w:rPr>
          <w:rFonts w:ascii="Arial" w:hAnsi="Arial" w:cs="Arial"/>
          <w:b/>
          <w:sz w:val="22"/>
        </w:rPr>
        <w:t>Schutz vor oberflächlichem Pilzbefall</w:t>
      </w:r>
    </w:p>
    <w:p w14:paraId="00EE0440" w14:textId="77777777" w:rsidR="00713B53" w:rsidRDefault="00713B53" w:rsidP="00713B53">
      <w:pPr>
        <w:widowControl w:val="0"/>
        <w:numPr>
          <w:ilvl w:val="0"/>
          <w:numId w:val="2"/>
        </w:numPr>
        <w:tabs>
          <w:tab w:val="left" w:pos="-8148"/>
        </w:tabs>
        <w:suppressAutoHyphens/>
        <w:autoSpaceDN w:val="0"/>
        <w:textAlignment w:val="baseline"/>
      </w:pPr>
      <w:r>
        <w:rPr>
          <w:rFonts w:ascii="Arial" w:hAnsi="Arial" w:cs="Arial"/>
          <w:sz w:val="22"/>
        </w:rPr>
        <w:t xml:space="preserve">Schutz vor oberflächlichen </w:t>
      </w:r>
      <w:r>
        <w:rPr>
          <w:rFonts w:ascii="Arial" w:hAnsi="Arial" w:cs="Arial"/>
          <w:b/>
          <w:sz w:val="22"/>
        </w:rPr>
        <w:t>Schimmel- u. Algenbewuchs</w:t>
      </w:r>
    </w:p>
    <w:p w14:paraId="4625C339" w14:textId="77777777" w:rsidR="00713B53" w:rsidRDefault="00713B53" w:rsidP="00713B53">
      <w:pPr>
        <w:widowControl w:val="0"/>
        <w:numPr>
          <w:ilvl w:val="0"/>
          <w:numId w:val="2"/>
        </w:numPr>
        <w:tabs>
          <w:tab w:val="left" w:pos="-8148"/>
        </w:tabs>
        <w:suppressAutoHyphens/>
        <w:autoSpaceDN w:val="0"/>
        <w:textAlignment w:val="baseline"/>
      </w:pPr>
      <w:r>
        <w:rPr>
          <w:rFonts w:ascii="Arial" w:hAnsi="Arial" w:cs="Arial"/>
          <w:sz w:val="22"/>
        </w:rPr>
        <w:t xml:space="preserve">Keine filmbildende Oberfläche, </w:t>
      </w:r>
      <w:r>
        <w:rPr>
          <w:rFonts w:ascii="Arial" w:hAnsi="Arial" w:cs="Arial"/>
          <w:b/>
          <w:sz w:val="22"/>
        </w:rPr>
        <w:t>kein Abblättern</w:t>
      </w:r>
    </w:p>
    <w:p w14:paraId="31BF2F7C" w14:textId="77777777" w:rsidR="00713B53" w:rsidRDefault="00713B53" w:rsidP="00713B53">
      <w:pPr>
        <w:widowControl w:val="0"/>
        <w:numPr>
          <w:ilvl w:val="0"/>
          <w:numId w:val="2"/>
        </w:numPr>
        <w:tabs>
          <w:tab w:val="left" w:pos="-8148"/>
        </w:tabs>
        <w:suppressAutoHyphens/>
        <w:autoSpaceDN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Kein Enthaften, keine Blasenbildung, keine Wasserränder</w:t>
      </w:r>
    </w:p>
    <w:p w14:paraId="0E8D7BD2" w14:textId="77777777" w:rsidR="00713B53" w:rsidRDefault="00713B53" w:rsidP="00713B53">
      <w:pPr>
        <w:widowControl w:val="0"/>
        <w:numPr>
          <w:ilvl w:val="0"/>
          <w:numId w:val="2"/>
        </w:numPr>
        <w:tabs>
          <w:tab w:val="left" w:pos="-8148"/>
        </w:tabs>
        <w:suppressAutoHyphens/>
        <w:autoSpaceDN w:val="0"/>
        <w:textAlignment w:val="baseline"/>
      </w:pPr>
      <w:r>
        <w:rPr>
          <w:rFonts w:ascii="Arial" w:hAnsi="Arial" w:cs="Arial"/>
          <w:sz w:val="22"/>
        </w:rPr>
        <w:t xml:space="preserve">Die natürliche Vergrauung wird </w:t>
      </w:r>
      <w:r>
        <w:rPr>
          <w:rFonts w:ascii="Arial" w:hAnsi="Arial" w:cs="Arial"/>
          <w:b/>
          <w:sz w:val="22"/>
        </w:rPr>
        <w:t>durch Oxidation beschleunigt</w:t>
      </w:r>
    </w:p>
    <w:p w14:paraId="64D3DD9C" w14:textId="77777777" w:rsidR="00713B53" w:rsidRDefault="00713B53" w:rsidP="00713B53">
      <w:pPr>
        <w:widowControl w:val="0"/>
        <w:numPr>
          <w:ilvl w:val="0"/>
          <w:numId w:val="2"/>
        </w:numPr>
        <w:tabs>
          <w:tab w:val="left" w:pos="-8148"/>
        </w:tabs>
        <w:suppressAutoHyphens/>
        <w:autoSpaceDN w:val="0"/>
        <w:textAlignment w:val="baseline"/>
      </w:pPr>
      <w:r>
        <w:rPr>
          <w:rFonts w:ascii="Arial" w:hAnsi="Arial" w:cs="Arial"/>
          <w:b/>
          <w:sz w:val="22"/>
        </w:rPr>
        <w:t>Beschichtung nach Flaot-Brushverfahren</w:t>
      </w:r>
    </w:p>
    <w:p w14:paraId="2EE99DF6" w14:textId="77777777" w:rsidR="00713B53" w:rsidRDefault="00713B53" w:rsidP="00713B53"/>
    <w:p w14:paraId="535DBC9C" w14:textId="77777777" w:rsidR="00713B53" w:rsidRDefault="00713B53" w:rsidP="00713B53">
      <w:pPr>
        <w:widowControl w:val="0"/>
        <w:tabs>
          <w:tab w:val="left" w:pos="393"/>
        </w:tabs>
      </w:pPr>
      <w:r>
        <w:rPr>
          <w:rFonts w:ascii="Arial" w:hAnsi="Arial" w:cs="Arial"/>
          <w:bCs/>
          <w:sz w:val="22"/>
          <w:u w:val="single"/>
        </w:rPr>
        <w:t>Produktgarantie: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C54FDC">
        <w:rPr>
          <w:rFonts w:ascii="Arial" w:hAnsi="Arial" w:cs="Arial"/>
          <w:sz w:val="22"/>
        </w:rPr>
        <w:t>15 Jahre auf nicht streichen</w:t>
      </w:r>
    </w:p>
    <w:p w14:paraId="4E198922" w14:textId="77777777" w:rsidR="00713B53" w:rsidRDefault="00713B53" w:rsidP="00713B53"/>
    <w:p w14:paraId="44AEBCBC" w14:textId="77777777" w:rsidR="00713B53" w:rsidRDefault="00713B53" w:rsidP="00713B53">
      <w:r>
        <w:rPr>
          <w:rFonts w:ascii="Arial" w:hAnsi="Arial" w:cs="Arial"/>
          <w:sz w:val="22"/>
          <w:u w:val="single"/>
        </w:rPr>
        <w:t>Schnittkanten: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Schnittkanten sind gegebenenfalls zu brechen</w:t>
      </w:r>
    </w:p>
    <w:p w14:paraId="7E8B5AE6" w14:textId="328BACAD" w:rsidR="00713B53" w:rsidRDefault="00713B53" w:rsidP="00713B53">
      <w:pPr>
        <w:ind w:left="2832" w:firstLine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Sämtliche Schnittkanten müssen im Hirnholzbereich mit der entsprechenden original Beistreichfarbe 1-fach nachgestrichen werden.</w:t>
      </w:r>
    </w:p>
    <w:p w14:paraId="432B2B41" w14:textId="77777777" w:rsidR="00713B53" w:rsidRDefault="00713B53" w:rsidP="00713B53">
      <w:pPr>
        <w:rPr>
          <w:rFonts w:ascii="Arial" w:hAnsi="Arial" w:cs="Arial"/>
          <w:sz w:val="22"/>
        </w:rPr>
      </w:pPr>
    </w:p>
    <w:p w14:paraId="6A2746A2" w14:textId="77777777" w:rsidR="00713B53" w:rsidRDefault="00713B53" w:rsidP="00713B53">
      <w:r>
        <w:rPr>
          <w:rFonts w:ascii="Arial" w:hAnsi="Arial" w:cs="Arial"/>
          <w:sz w:val="22"/>
          <w:u w:val="single"/>
        </w:rPr>
        <w:t>Farbton: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nach Wahl des Architekten aus DURApatina Farbkollektion</w:t>
      </w:r>
    </w:p>
    <w:p w14:paraId="7FCDB5E0" w14:textId="77777777" w:rsidR="00713B53" w:rsidRDefault="00713B53" w:rsidP="00713B53">
      <w:pPr>
        <w:pStyle w:val="Textkrper21"/>
        <w:rPr>
          <w:sz w:val="22"/>
          <w:szCs w:val="22"/>
        </w:rPr>
      </w:pPr>
    </w:p>
    <w:p w14:paraId="11C74A57" w14:textId="77777777" w:rsidR="00713B53" w:rsidRDefault="00713B53" w:rsidP="00713B53">
      <w:pPr>
        <w:pStyle w:val="Textkrper21"/>
        <w:ind w:left="2124" w:hanging="2124"/>
      </w:pPr>
      <w:r>
        <w:rPr>
          <w:sz w:val="22"/>
          <w:szCs w:val="22"/>
          <w:u w:val="single"/>
        </w:rPr>
        <w:t xml:space="preserve">Richtqualität: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DURApatina Massivholzschalung</w:t>
      </w:r>
    </w:p>
    <w:p w14:paraId="257B97BD" w14:textId="77777777" w:rsidR="00713B53" w:rsidRDefault="00713B53" w:rsidP="00713B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17906FA" w14:textId="40720947" w:rsidR="00713B53" w:rsidRDefault="00713B53" w:rsidP="00713B53">
      <w:pPr>
        <w:ind w:left="2835" w:hanging="2835"/>
      </w:pPr>
      <w:r>
        <w:rPr>
          <w:rFonts w:ascii="Arial" w:eastAsia="Arial Unicode MS" w:hAnsi="Arial" w:cs="Arial"/>
          <w:sz w:val="22"/>
          <w:u w:val="single"/>
        </w:rPr>
        <w:t>Befestigung:</w:t>
      </w:r>
      <w:r>
        <w:rPr>
          <w:rFonts w:ascii="Arial" w:hAnsi="Arial" w:cs="Arial"/>
          <w:sz w:val="22"/>
        </w:rPr>
        <w:tab/>
        <w:t>In Unterkonstruktionsleiste mittels 1 Stk A2 Schrauben z.B. 4,0x50mm pro Kreuzungspunkt.</w:t>
      </w:r>
    </w:p>
    <w:p w14:paraId="6B0D6C13" w14:textId="77777777" w:rsidR="00713B53" w:rsidRDefault="00713B53" w:rsidP="00713B53">
      <w:pPr>
        <w:ind w:left="2835" w:hanging="2835"/>
        <w:rPr>
          <w:rFonts w:ascii="Arial" w:hAnsi="Arial" w:cs="Arial"/>
          <w:sz w:val="22"/>
        </w:rPr>
      </w:pPr>
    </w:p>
    <w:p w14:paraId="7CF80B23" w14:textId="77777777" w:rsidR="00713B53" w:rsidRDefault="00713B53" w:rsidP="00713B53">
      <w:pPr>
        <w:keepNext/>
      </w:pPr>
      <w:r>
        <w:rPr>
          <w:rFonts w:ascii="Arial" w:hAnsi="Arial" w:cs="Arial"/>
          <w:sz w:val="22"/>
          <w:u w:val="single"/>
        </w:rPr>
        <w:t>Lieferant: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Woodpecker Group AG</w:t>
      </w:r>
    </w:p>
    <w:p w14:paraId="52D02FD4" w14:textId="77777777" w:rsidR="00713B53" w:rsidRDefault="00713B53" w:rsidP="00713B53">
      <w:pPr>
        <w:keepNext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Heuberg 7</w:t>
      </w:r>
    </w:p>
    <w:p w14:paraId="338A8CF6" w14:textId="5B7AE948" w:rsidR="00713B53" w:rsidRPr="00713B53" w:rsidRDefault="00713B53" w:rsidP="00713B53">
      <w:pPr>
        <w:keepNext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4051 Basel </w:t>
      </w:r>
    </w:p>
    <w:p w14:paraId="654E8F62" w14:textId="77777777" w:rsidR="00713B53" w:rsidRDefault="00713B53" w:rsidP="00713B53">
      <w:pPr>
        <w:ind w:left="4963"/>
        <w:rPr>
          <w:rFonts w:ascii="Arial" w:hAnsi="Arial" w:cs="Arial"/>
          <w:b/>
          <w:sz w:val="22"/>
        </w:rPr>
      </w:pPr>
    </w:p>
    <w:p w14:paraId="11DF9086" w14:textId="145FA643" w:rsidR="00713B53" w:rsidRDefault="00713B53" w:rsidP="00713B53">
      <w:pPr>
        <w:ind w:left="4963"/>
      </w:pPr>
      <w:r>
        <w:rPr>
          <w:rFonts w:ascii="Arial" w:hAnsi="Arial" w:cs="Arial"/>
          <w:b/>
          <w:sz w:val="22"/>
        </w:rPr>
        <w:t>……m²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………CHF</w:t>
      </w:r>
    </w:p>
    <w:p w14:paraId="5D5A6E20" w14:textId="77777777" w:rsidR="00FD6A17" w:rsidRPr="00713B53" w:rsidRDefault="00FD6A17" w:rsidP="00713B53"/>
    <w:sectPr w:rsidR="00FD6A17" w:rsidRPr="00713B53" w:rsidSect="00A055B0">
      <w:headerReference w:type="default" r:id="rId11"/>
      <w:footerReference w:type="default" r:id="rId12"/>
      <w:pgSz w:w="11906" w:h="16838" w:code="9"/>
      <w:pgMar w:top="1814" w:right="1134" w:bottom="1134" w:left="1134" w:header="68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4CF1" w14:textId="77777777" w:rsidR="00E76CA2" w:rsidRDefault="00E76CA2" w:rsidP="00471E04">
      <w:r>
        <w:separator/>
      </w:r>
    </w:p>
  </w:endnote>
  <w:endnote w:type="continuationSeparator" w:id="0">
    <w:p w14:paraId="0F58E221" w14:textId="77777777" w:rsidR="00E76CA2" w:rsidRDefault="00E76CA2" w:rsidP="0047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Book">
    <w:altName w:val="Calibri"/>
    <w:charset w:val="00"/>
    <w:family w:val="auto"/>
    <w:pitch w:val="variable"/>
    <w:sig w:usb0="A00002FF" w:usb1="4000005B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379792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17D0D3" w14:textId="49F78F41" w:rsidR="000310CA" w:rsidRPr="000310CA" w:rsidRDefault="000310CA" w:rsidP="00864A51">
            <w:pPr>
              <w:pStyle w:val="Fuzeil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________________________________________________________________________________________________________________________</w:t>
            </w:r>
            <w:r w:rsidR="000A417E">
              <w:rPr>
                <w:sz w:val="16"/>
                <w:szCs w:val="16"/>
                <w:lang w:val="de-DE"/>
              </w:rPr>
              <w:t xml:space="preserve"> </w:t>
            </w:r>
          </w:p>
        </w:sdtContent>
      </w:sdt>
    </w:sdtContent>
  </w:sdt>
  <w:p w14:paraId="5D12C0CC" w14:textId="532A7171" w:rsidR="00564190" w:rsidRPr="00A37EE5" w:rsidRDefault="000310CA" w:rsidP="000310CA">
    <w:pPr>
      <w:pStyle w:val="Fuzeile"/>
      <w:tabs>
        <w:tab w:val="clear" w:pos="4536"/>
        <w:tab w:val="clear" w:pos="9072"/>
        <w:tab w:val="left" w:pos="3375"/>
      </w:tabs>
      <w:rPr>
        <w:sz w:val="16"/>
        <w:szCs w:val="18"/>
        <w:lang w:val="de-DE"/>
      </w:rPr>
    </w:pPr>
    <w:r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>
      <w:rPr>
        <w:sz w:val="16"/>
        <w:szCs w:val="18"/>
        <w:lang w:val="de-DE"/>
      </w:rPr>
      <w:tab/>
    </w:r>
    <w:r w:rsidR="000A417E">
      <w:rPr>
        <w:sz w:val="16"/>
        <w:szCs w:val="18"/>
        <w:lang w:val="de-DE"/>
      </w:rPr>
      <w:tab/>
    </w:r>
    <w:r w:rsidR="000A417E">
      <w:rPr>
        <w:sz w:val="16"/>
        <w:szCs w:val="18"/>
        <w:lang w:val="de-DE"/>
      </w:rPr>
      <w:tab/>
    </w:r>
    <w:r w:rsidR="000A417E">
      <w:rPr>
        <w:sz w:val="16"/>
        <w:szCs w:val="18"/>
        <w:lang w:val="de-DE"/>
      </w:rPr>
      <w:tab/>
    </w:r>
    <w:r w:rsidR="000A417E" w:rsidRPr="000A417E">
      <w:rPr>
        <w:sz w:val="16"/>
        <w:szCs w:val="18"/>
        <w:lang w:val="de-DE"/>
      </w:rPr>
      <w:t xml:space="preserve">Seite </w:t>
    </w:r>
    <w:r w:rsidR="000A417E" w:rsidRPr="000A417E">
      <w:rPr>
        <w:sz w:val="16"/>
        <w:szCs w:val="18"/>
        <w:lang w:val="de-DE"/>
      </w:rPr>
      <w:fldChar w:fldCharType="begin"/>
    </w:r>
    <w:r w:rsidR="000A417E" w:rsidRPr="000A417E">
      <w:rPr>
        <w:sz w:val="16"/>
        <w:szCs w:val="18"/>
        <w:lang w:val="de-DE"/>
      </w:rPr>
      <w:instrText>PAGE  \* Arabic  \* MERGEFORMAT</w:instrText>
    </w:r>
    <w:r w:rsidR="000A417E" w:rsidRPr="000A417E">
      <w:rPr>
        <w:sz w:val="16"/>
        <w:szCs w:val="18"/>
        <w:lang w:val="de-DE"/>
      </w:rPr>
      <w:fldChar w:fldCharType="separate"/>
    </w:r>
    <w:r w:rsidR="000A417E" w:rsidRPr="000A417E">
      <w:rPr>
        <w:sz w:val="16"/>
        <w:szCs w:val="18"/>
        <w:lang w:val="de-DE"/>
      </w:rPr>
      <w:t>1</w:t>
    </w:r>
    <w:r w:rsidR="000A417E" w:rsidRPr="000A417E">
      <w:rPr>
        <w:sz w:val="16"/>
        <w:szCs w:val="18"/>
        <w:lang w:val="de-DE"/>
      </w:rPr>
      <w:fldChar w:fldCharType="end"/>
    </w:r>
    <w:r w:rsidR="000A417E" w:rsidRPr="000A417E">
      <w:rPr>
        <w:sz w:val="16"/>
        <w:szCs w:val="18"/>
        <w:lang w:val="de-DE"/>
      </w:rPr>
      <w:t xml:space="preserve"> von </w:t>
    </w:r>
    <w:r w:rsidR="000A417E" w:rsidRPr="000A417E">
      <w:rPr>
        <w:sz w:val="16"/>
        <w:szCs w:val="18"/>
        <w:lang w:val="de-DE"/>
      </w:rPr>
      <w:fldChar w:fldCharType="begin"/>
    </w:r>
    <w:r w:rsidR="000A417E" w:rsidRPr="000A417E">
      <w:rPr>
        <w:sz w:val="16"/>
        <w:szCs w:val="18"/>
        <w:lang w:val="de-DE"/>
      </w:rPr>
      <w:instrText>NUMPAGES  \* Arabic  \* MERGEFORMAT</w:instrText>
    </w:r>
    <w:r w:rsidR="000A417E" w:rsidRPr="000A417E">
      <w:rPr>
        <w:sz w:val="16"/>
        <w:szCs w:val="18"/>
        <w:lang w:val="de-DE"/>
      </w:rPr>
      <w:fldChar w:fldCharType="separate"/>
    </w:r>
    <w:r w:rsidR="000A417E" w:rsidRPr="000A417E">
      <w:rPr>
        <w:sz w:val="16"/>
        <w:szCs w:val="18"/>
        <w:lang w:val="de-DE"/>
      </w:rPr>
      <w:t>2</w:t>
    </w:r>
    <w:r w:rsidR="000A417E" w:rsidRPr="000A417E">
      <w:rPr>
        <w:sz w:val="16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4B79" w14:textId="77777777" w:rsidR="00E76CA2" w:rsidRDefault="00E76CA2" w:rsidP="00471E04">
      <w:r>
        <w:separator/>
      </w:r>
    </w:p>
  </w:footnote>
  <w:footnote w:type="continuationSeparator" w:id="0">
    <w:p w14:paraId="4F6F6E8A" w14:textId="77777777" w:rsidR="00E76CA2" w:rsidRDefault="00E76CA2" w:rsidP="0047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1789" w14:textId="1CB025BD" w:rsidR="00471E04" w:rsidRDefault="001831AB" w:rsidP="00337F36">
    <w:pPr>
      <w:pStyle w:val="Kopfzeile"/>
    </w:pPr>
    <w:r>
      <w:t xml:space="preserve">Ausschreibungstexte </w:t>
    </w:r>
    <w:r>
      <w:tab/>
    </w:r>
    <w:r>
      <w:tab/>
    </w:r>
    <w:r w:rsidR="00471E04">
      <w:rPr>
        <w:noProof/>
      </w:rPr>
      <w:drawing>
        <wp:inline distT="0" distB="0" distL="0" distR="0" wp14:anchorId="6790E72F" wp14:editId="542B3781">
          <wp:extent cx="2340000" cy="443929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6" t="21391" r="5997" b="21390"/>
                  <a:stretch/>
                </pic:blipFill>
                <pic:spPr bwMode="auto">
                  <a:xfrm>
                    <a:off x="0" y="0"/>
                    <a:ext cx="2340000" cy="443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61B5"/>
    <w:multiLevelType w:val="hybridMultilevel"/>
    <w:tmpl w:val="EE0CD4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2390"/>
    <w:multiLevelType w:val="multilevel"/>
    <w:tmpl w:val="E4C4DE82"/>
    <w:styleLink w:val="WW8Num2"/>
    <w:lvl w:ilvl="0">
      <w:numFmt w:val="bullet"/>
      <w:lvlText w:val=""/>
      <w:lvlJc w:val="left"/>
      <w:pPr>
        <w:ind w:left="2847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3154402"/>
    <w:multiLevelType w:val="hybridMultilevel"/>
    <w:tmpl w:val="635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40509">
    <w:abstractNumId w:val="2"/>
  </w:num>
  <w:num w:numId="2" w16cid:durableId="1854564881">
    <w:abstractNumId w:val="1"/>
  </w:num>
  <w:num w:numId="3" w16cid:durableId="1538275054">
    <w:abstractNumId w:val="1"/>
  </w:num>
  <w:num w:numId="4" w16cid:durableId="943800908">
    <w:abstractNumId w:val="0"/>
  </w:num>
  <w:num w:numId="5" w16cid:durableId="1587618460">
    <w:abstractNumId w:val="0"/>
  </w:num>
  <w:num w:numId="6" w16cid:durableId="121315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04"/>
    <w:rsid w:val="000310CA"/>
    <w:rsid w:val="000A417E"/>
    <w:rsid w:val="000E5903"/>
    <w:rsid w:val="000F21DE"/>
    <w:rsid w:val="001150BF"/>
    <w:rsid w:val="001831AB"/>
    <w:rsid w:val="001D40E2"/>
    <w:rsid w:val="001F3409"/>
    <w:rsid w:val="003126EC"/>
    <w:rsid w:val="00337F36"/>
    <w:rsid w:val="003D3580"/>
    <w:rsid w:val="004622D1"/>
    <w:rsid w:val="00471E04"/>
    <w:rsid w:val="004A4DEC"/>
    <w:rsid w:val="004B4770"/>
    <w:rsid w:val="004F060C"/>
    <w:rsid w:val="00507467"/>
    <w:rsid w:val="005424BB"/>
    <w:rsid w:val="00555FE9"/>
    <w:rsid w:val="00564190"/>
    <w:rsid w:val="005C1155"/>
    <w:rsid w:val="005D5619"/>
    <w:rsid w:val="0061420A"/>
    <w:rsid w:val="00673CF4"/>
    <w:rsid w:val="00674630"/>
    <w:rsid w:val="00690B00"/>
    <w:rsid w:val="00697AA4"/>
    <w:rsid w:val="00697EFA"/>
    <w:rsid w:val="00710884"/>
    <w:rsid w:val="00713B53"/>
    <w:rsid w:val="00723F46"/>
    <w:rsid w:val="007D1FD2"/>
    <w:rsid w:val="007E0050"/>
    <w:rsid w:val="00864A51"/>
    <w:rsid w:val="00873E57"/>
    <w:rsid w:val="009162C0"/>
    <w:rsid w:val="0093699A"/>
    <w:rsid w:val="009554BD"/>
    <w:rsid w:val="00990CF1"/>
    <w:rsid w:val="009B1406"/>
    <w:rsid w:val="00A055B0"/>
    <w:rsid w:val="00A37EE5"/>
    <w:rsid w:val="00A45756"/>
    <w:rsid w:val="00A539AF"/>
    <w:rsid w:val="00AB6E9F"/>
    <w:rsid w:val="00B966A8"/>
    <w:rsid w:val="00B9718C"/>
    <w:rsid w:val="00BA401B"/>
    <w:rsid w:val="00C020BF"/>
    <w:rsid w:val="00C54FDC"/>
    <w:rsid w:val="00C65FE2"/>
    <w:rsid w:val="00C81665"/>
    <w:rsid w:val="00CA4EAC"/>
    <w:rsid w:val="00CC4186"/>
    <w:rsid w:val="00D43A4C"/>
    <w:rsid w:val="00D94319"/>
    <w:rsid w:val="00E61CB3"/>
    <w:rsid w:val="00E63BD2"/>
    <w:rsid w:val="00E76CA2"/>
    <w:rsid w:val="00F81023"/>
    <w:rsid w:val="00FA4129"/>
    <w:rsid w:val="00FC44F4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FF466F"/>
  <w15:chartTrackingRefBased/>
  <w15:docId w15:val="{FF084672-C13B-4BE3-B23E-EF1FD17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21DE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7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1E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1E04"/>
  </w:style>
  <w:style w:type="paragraph" w:styleId="Fuzeile">
    <w:name w:val="footer"/>
    <w:basedOn w:val="Standard"/>
    <w:link w:val="FuzeileZchn"/>
    <w:uiPriority w:val="99"/>
    <w:unhideWhenUsed/>
    <w:rsid w:val="00471E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1E04"/>
  </w:style>
  <w:style w:type="character" w:styleId="Platzhaltertext">
    <w:name w:val="Placeholder Text"/>
    <w:basedOn w:val="Absatz-Standardschriftart"/>
    <w:uiPriority w:val="99"/>
    <w:semiHidden/>
    <w:rsid w:val="00A37EE5"/>
    <w:rPr>
      <w:color w:val="808080"/>
    </w:rPr>
  </w:style>
  <w:style w:type="paragraph" w:customStyle="1" w:styleId="FormatvorlageVerdana8">
    <w:name w:val="Formatvorlage_Verdana8"/>
    <w:basedOn w:val="Textkrper"/>
    <w:uiPriority w:val="1"/>
    <w:qFormat/>
    <w:rsid w:val="00AB6E9F"/>
    <w:pPr>
      <w:widowControl w:val="0"/>
      <w:tabs>
        <w:tab w:val="left" w:pos="5387"/>
      </w:tabs>
      <w:autoSpaceDE w:val="0"/>
      <w:autoSpaceDN w:val="0"/>
      <w:spacing w:after="0" w:line="276" w:lineRule="auto"/>
      <w:ind w:right="335"/>
    </w:pPr>
    <w:rPr>
      <w:rFonts w:ascii="Verdana" w:eastAsia="Gotham-Book" w:hAnsi="Verdana" w:cs="Gotham-Book"/>
      <w:sz w:val="16"/>
      <w:szCs w:val="16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B6E9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B6E9F"/>
  </w:style>
  <w:style w:type="character" w:styleId="Hyperlink">
    <w:name w:val="Hyperlink"/>
    <w:basedOn w:val="Absatz-Standardschriftart"/>
    <w:uiPriority w:val="99"/>
    <w:unhideWhenUsed/>
    <w:rsid w:val="00873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3E5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21DE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F21DE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21DE"/>
    <w:rPr>
      <w:rFonts w:eastAsiaTheme="majorEastAsia" w:cstheme="majorBidi"/>
      <w:b/>
      <w:spacing w:val="-10"/>
      <w:kern w:val="28"/>
      <w:sz w:val="32"/>
      <w:szCs w:val="56"/>
    </w:rPr>
  </w:style>
  <w:style w:type="paragraph" w:customStyle="1" w:styleId="Textbody">
    <w:name w:val="Text body"/>
    <w:basedOn w:val="Standard"/>
    <w:rsid w:val="00E61CB3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de-DE" w:eastAsia="zh-CN"/>
    </w:rPr>
  </w:style>
  <w:style w:type="paragraph" w:customStyle="1" w:styleId="Textbodyindent">
    <w:name w:val="Text body indent"/>
    <w:basedOn w:val="Standard"/>
    <w:rsid w:val="00E61CB3"/>
    <w:pPr>
      <w:suppressAutoHyphens/>
      <w:autoSpaceDN w:val="0"/>
      <w:ind w:left="2124" w:hanging="2124"/>
      <w:textAlignment w:val="baseline"/>
    </w:pPr>
    <w:rPr>
      <w:rFonts w:ascii="Arial" w:eastAsia="Times New Roman" w:hAnsi="Arial" w:cs="Arial"/>
      <w:kern w:val="3"/>
      <w:sz w:val="24"/>
      <w:szCs w:val="20"/>
      <w:lang w:val="de-DE" w:eastAsia="zh-CN"/>
    </w:rPr>
  </w:style>
  <w:style w:type="paragraph" w:customStyle="1" w:styleId="Textkrper21">
    <w:name w:val="Textkörper 21"/>
    <w:basedOn w:val="Standard"/>
    <w:rsid w:val="00E61CB3"/>
    <w:pPr>
      <w:widowControl w:val="0"/>
      <w:suppressAutoHyphens/>
      <w:autoSpaceDN w:val="0"/>
      <w:ind w:right="-567"/>
      <w:textAlignment w:val="baseline"/>
    </w:pPr>
    <w:rPr>
      <w:rFonts w:ascii="Arial" w:eastAsia="Arial Unicode MS" w:hAnsi="Arial" w:cs="Arial"/>
      <w:kern w:val="3"/>
      <w:sz w:val="24"/>
      <w:szCs w:val="24"/>
      <w:lang w:val="de-DE" w:eastAsia="zh-CN"/>
    </w:rPr>
  </w:style>
  <w:style w:type="numbering" w:customStyle="1" w:styleId="WW8Num2">
    <w:name w:val="WW8Num2"/>
    <w:basedOn w:val="KeineListe"/>
    <w:rsid w:val="00E61CB3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69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f404f-2f46-4f54-9392-d1eec97093b1">
      <Terms xmlns="http://schemas.microsoft.com/office/infopath/2007/PartnerControls"/>
    </lcf76f155ced4ddcb4097134ff3c332f>
    <TaxCatchAll xmlns="d2174177-39fa-40fd-b084-ae17329935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2BA7822B673489172AFDBF69BD662" ma:contentTypeVersion="8" ma:contentTypeDescription="Create a new document." ma:contentTypeScope="" ma:versionID="b042013ba36fd72bd36702d329c8d5d0">
  <xsd:schema xmlns:xsd="http://www.w3.org/2001/XMLSchema" xmlns:xs="http://www.w3.org/2001/XMLSchema" xmlns:p="http://schemas.microsoft.com/office/2006/metadata/properties" xmlns:ns2="24cf404f-2f46-4f54-9392-d1eec97093b1" xmlns:ns3="d2174177-39fa-40fd-b084-ae1732993536" targetNamespace="http://schemas.microsoft.com/office/2006/metadata/properties" ma:root="true" ma:fieldsID="8e8ec2401cae320f6009ee67fa53d421" ns2:_="" ns3:_="">
    <xsd:import namespace="24cf404f-2f46-4f54-9392-d1eec97093b1"/>
    <xsd:import namespace="d2174177-39fa-40fd-b084-ae1732993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f404f-2f46-4f54-9392-d1eec9709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4b2c3f-4e45-4d1c-b5da-7fa2ce26e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74177-39fa-40fd-b084-ae17329935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faebd8-89c4-404d-9ae1-5f0f705ff6ae}" ma:internalName="TaxCatchAll" ma:showField="CatchAllData" ma:web="d2174177-39fa-40fd-b084-ae1732993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12FD3-8968-4A12-A450-2A31014E7C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2174177-39fa-40fd-b084-ae1732993536"/>
    <ds:schemaRef ds:uri="http://schemas.microsoft.com/office/infopath/2007/PartnerControls"/>
    <ds:schemaRef ds:uri="http://purl.org/dc/elements/1.1/"/>
    <ds:schemaRef ds:uri="http://schemas.microsoft.com/office/2006/metadata/properties"/>
    <ds:schemaRef ds:uri="24cf404f-2f46-4f54-9392-d1eec97093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A7E407-0C0D-4B33-A6DD-1F70AC18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f404f-2f46-4f54-9392-d1eec97093b1"/>
    <ds:schemaRef ds:uri="d2174177-39fa-40fd-b084-ae1732993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DB581-D7B0-4E4E-9596-300EF97E59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9DBA5-FD11-4379-B05A-9B66312D5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Rüesch Michael</dc:creator>
  <cp:keywords/>
  <dc:description/>
  <cp:lastModifiedBy>Burger Marco</cp:lastModifiedBy>
  <cp:revision>7</cp:revision>
  <cp:lastPrinted>2023-05-05T13:02:00Z</cp:lastPrinted>
  <dcterms:created xsi:type="dcterms:W3CDTF">2023-05-02T05:34:00Z</dcterms:created>
  <dcterms:modified xsi:type="dcterms:W3CDTF">2023-05-05T13:02:00Z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0x010100B772BA7822B673489172AFDBF69BD662</vt:lpwstr>
  </property>
  <property fmtid="{D5CDD505-2E9C-101B-9397-08002B2CF9AE}" pid="3" name="MediaServiceImageTags">
    <vt:lpwstr/>
  </property>
</Properties>
</file>